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 w:space="0" w:color="000000"/>
        </w:tblBorders>
        <w:tblLook w:val="00A0" w:firstRow="1" w:lastRow="0" w:firstColumn="1" w:lastColumn="0" w:noHBand="0" w:noVBand="0"/>
      </w:tblPr>
      <w:tblGrid>
        <w:gridCol w:w="4214"/>
        <w:gridCol w:w="5804"/>
      </w:tblGrid>
      <w:tr w:rsidR="00306846" w:rsidRPr="00C43FD1" w:rsidTr="00C43FD1">
        <w:tc>
          <w:tcPr>
            <w:tcW w:w="2103" w:type="pct"/>
          </w:tcPr>
          <w:p w:rsidR="00306846" w:rsidRPr="00C43FD1" w:rsidRDefault="00306846" w:rsidP="00C43FD1">
            <w:pPr>
              <w:spacing w:after="0" w:line="240" w:lineRule="auto"/>
              <w:jc w:val="center"/>
              <w:rPr>
                <w:rFonts w:ascii="Times New Roman" w:hAnsi="Times New Roman"/>
                <w:sz w:val="24"/>
                <w:szCs w:val="24"/>
              </w:rPr>
            </w:pPr>
            <w:r w:rsidRPr="00C43FD1">
              <w:rPr>
                <w:rFonts w:ascii="Times New Roman" w:hAnsi="Times New Roman"/>
                <w:sz w:val="24"/>
                <w:szCs w:val="24"/>
              </w:rPr>
              <w:t>ĐẠI HỌC HUẾ</w:t>
            </w:r>
          </w:p>
          <w:p w:rsidR="00306846" w:rsidRPr="00C43FD1" w:rsidRDefault="00306846" w:rsidP="00C43FD1">
            <w:pPr>
              <w:spacing w:after="0" w:line="240" w:lineRule="auto"/>
              <w:jc w:val="center"/>
              <w:rPr>
                <w:rFonts w:ascii="Times New Roman" w:hAnsi="Times New Roman"/>
                <w:b/>
                <w:sz w:val="24"/>
                <w:szCs w:val="24"/>
              </w:rPr>
            </w:pPr>
            <w:r w:rsidRPr="00C43FD1">
              <w:rPr>
                <w:rFonts w:ascii="Times New Roman" w:hAnsi="Times New Roman"/>
                <w:b/>
                <w:sz w:val="24"/>
                <w:szCs w:val="24"/>
              </w:rPr>
              <w:t>TRƯỜNG ĐẠI HỌC KHOA HỌC</w:t>
            </w:r>
          </w:p>
          <w:p w:rsidR="00306846" w:rsidRPr="00C43FD1" w:rsidRDefault="00372112" w:rsidP="00C43FD1">
            <w:pPr>
              <w:spacing w:after="0" w:line="240" w:lineRule="auto"/>
              <w:rPr>
                <w:rFonts w:ascii="Times New Roman" w:hAnsi="Times New Roman"/>
                <w:b/>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43.65pt;margin-top:.5pt;width:114pt;height:0;z-index:1" o:connectortype="straight"/>
              </w:pict>
            </w:r>
          </w:p>
          <w:p w:rsidR="00306846" w:rsidRPr="00C43FD1" w:rsidRDefault="00306846" w:rsidP="00950709">
            <w:pPr>
              <w:spacing w:after="0" w:line="240" w:lineRule="auto"/>
              <w:jc w:val="center"/>
              <w:rPr>
                <w:rFonts w:ascii="Times New Roman" w:hAnsi="Times New Roman"/>
                <w:sz w:val="24"/>
                <w:szCs w:val="24"/>
              </w:rPr>
            </w:pPr>
            <w:r w:rsidRPr="00C43FD1">
              <w:rPr>
                <w:rFonts w:ascii="Times New Roman" w:hAnsi="Times New Roman"/>
                <w:sz w:val="24"/>
                <w:szCs w:val="24"/>
              </w:rPr>
              <w:t xml:space="preserve">Số: </w:t>
            </w:r>
            <w:r w:rsidR="00950709">
              <w:rPr>
                <w:rFonts w:ascii="Times New Roman" w:hAnsi="Times New Roman"/>
                <w:sz w:val="24"/>
                <w:szCs w:val="24"/>
              </w:rPr>
              <w:t>142</w:t>
            </w:r>
            <w:r w:rsidRPr="00C43FD1">
              <w:rPr>
                <w:rFonts w:ascii="Times New Roman" w:hAnsi="Times New Roman"/>
                <w:sz w:val="24"/>
                <w:szCs w:val="24"/>
              </w:rPr>
              <w:t>/QĐ-ĐHKH</w:t>
            </w:r>
          </w:p>
        </w:tc>
        <w:tc>
          <w:tcPr>
            <w:tcW w:w="2897" w:type="pct"/>
          </w:tcPr>
          <w:p w:rsidR="00306846" w:rsidRPr="00C43FD1" w:rsidRDefault="00306846" w:rsidP="00C43FD1">
            <w:pPr>
              <w:spacing w:after="0" w:line="240" w:lineRule="auto"/>
              <w:jc w:val="center"/>
              <w:rPr>
                <w:rFonts w:ascii="Times New Roman" w:hAnsi="Times New Roman"/>
                <w:b/>
                <w:sz w:val="24"/>
                <w:szCs w:val="24"/>
              </w:rPr>
            </w:pPr>
            <w:r w:rsidRPr="00C43FD1">
              <w:rPr>
                <w:rFonts w:ascii="Times New Roman" w:hAnsi="Times New Roman"/>
                <w:b/>
                <w:sz w:val="24"/>
                <w:szCs w:val="24"/>
              </w:rPr>
              <w:t>CỘNG HÒA XÃ HỘI CHỦ NGHĨA VIỆT NAM</w:t>
            </w:r>
          </w:p>
          <w:p w:rsidR="00306846" w:rsidRPr="00C43FD1" w:rsidRDefault="00306846" w:rsidP="00C43FD1">
            <w:pPr>
              <w:spacing w:after="0" w:line="240" w:lineRule="auto"/>
              <w:jc w:val="center"/>
              <w:rPr>
                <w:rFonts w:ascii="Times New Roman" w:hAnsi="Times New Roman"/>
                <w:b/>
                <w:sz w:val="24"/>
                <w:szCs w:val="24"/>
              </w:rPr>
            </w:pPr>
            <w:r w:rsidRPr="00C43FD1">
              <w:rPr>
                <w:rFonts w:ascii="Times New Roman" w:hAnsi="Times New Roman"/>
                <w:b/>
                <w:sz w:val="24"/>
                <w:szCs w:val="24"/>
              </w:rPr>
              <w:t>Độc lập – Tự do – Hạnh phúc</w:t>
            </w:r>
          </w:p>
          <w:p w:rsidR="00306846" w:rsidRPr="00C43FD1" w:rsidRDefault="00372112" w:rsidP="00C43FD1">
            <w:pPr>
              <w:spacing w:after="0" w:line="240" w:lineRule="auto"/>
              <w:jc w:val="center"/>
              <w:rPr>
                <w:rFonts w:ascii="Times New Roman" w:hAnsi="Times New Roman"/>
                <w:b/>
                <w:sz w:val="24"/>
                <w:szCs w:val="24"/>
              </w:rPr>
            </w:pPr>
            <w:r>
              <w:rPr>
                <w:noProof/>
                <w:sz w:val="24"/>
                <w:szCs w:val="24"/>
              </w:rPr>
              <w:pict>
                <v:shape id="_x0000_s1027" type="#_x0000_t32" style="position:absolute;left:0;text-align:left;margin-left:76.2pt;margin-top:1.65pt;width:128.05pt;height:0;z-index:2" o:connectortype="straight"/>
              </w:pict>
            </w:r>
          </w:p>
          <w:p w:rsidR="00306846" w:rsidRPr="00C43FD1" w:rsidRDefault="00306846" w:rsidP="00950709">
            <w:pPr>
              <w:spacing w:after="0" w:line="240" w:lineRule="auto"/>
              <w:jc w:val="center"/>
              <w:rPr>
                <w:rFonts w:ascii="Times New Roman" w:hAnsi="Times New Roman"/>
                <w:i/>
                <w:sz w:val="24"/>
                <w:szCs w:val="24"/>
              </w:rPr>
            </w:pPr>
            <w:r w:rsidRPr="00C43FD1">
              <w:rPr>
                <w:rFonts w:ascii="Times New Roman" w:hAnsi="Times New Roman"/>
                <w:i/>
                <w:sz w:val="24"/>
                <w:szCs w:val="24"/>
              </w:rPr>
              <w:t xml:space="preserve">Thừa Thiên Huế, ngày </w:t>
            </w:r>
            <w:r w:rsidR="00950709">
              <w:rPr>
                <w:rFonts w:ascii="Times New Roman" w:hAnsi="Times New Roman"/>
                <w:i/>
                <w:sz w:val="24"/>
                <w:szCs w:val="24"/>
              </w:rPr>
              <w:t>16</w:t>
            </w:r>
            <w:r w:rsidRPr="00C43FD1">
              <w:rPr>
                <w:rFonts w:ascii="Times New Roman" w:hAnsi="Times New Roman"/>
                <w:i/>
                <w:sz w:val="24"/>
                <w:szCs w:val="24"/>
              </w:rPr>
              <w:t xml:space="preserve"> tháng</w:t>
            </w:r>
            <w:r w:rsidR="00950709">
              <w:rPr>
                <w:rFonts w:ascii="Times New Roman" w:hAnsi="Times New Roman"/>
                <w:i/>
                <w:sz w:val="24"/>
                <w:szCs w:val="24"/>
              </w:rPr>
              <w:t xml:space="preserve"> 6 </w:t>
            </w:r>
            <w:r w:rsidRPr="00C43FD1">
              <w:rPr>
                <w:rFonts w:ascii="Times New Roman" w:hAnsi="Times New Roman"/>
                <w:i/>
                <w:sz w:val="24"/>
                <w:szCs w:val="24"/>
              </w:rPr>
              <w:t>năm 201</w:t>
            </w:r>
            <w:r w:rsidR="000C589D" w:rsidRPr="00C43FD1">
              <w:rPr>
                <w:rFonts w:ascii="Times New Roman" w:hAnsi="Times New Roman"/>
                <w:i/>
                <w:sz w:val="24"/>
                <w:szCs w:val="24"/>
              </w:rPr>
              <w:t>5</w:t>
            </w:r>
          </w:p>
        </w:tc>
      </w:tr>
    </w:tbl>
    <w:p w:rsidR="00306846" w:rsidRPr="00C43FD1" w:rsidRDefault="00306846" w:rsidP="00C43FD1">
      <w:pPr>
        <w:spacing w:before="120" w:after="0" w:line="240" w:lineRule="auto"/>
        <w:jc w:val="center"/>
        <w:rPr>
          <w:rFonts w:ascii="Times New Roman" w:hAnsi="Times New Roman"/>
          <w:b/>
          <w:sz w:val="24"/>
          <w:szCs w:val="24"/>
        </w:rPr>
      </w:pPr>
    </w:p>
    <w:p w:rsidR="00306846" w:rsidRPr="00E26139" w:rsidRDefault="00306846" w:rsidP="00C43FD1">
      <w:pPr>
        <w:spacing w:before="120" w:after="0" w:line="240" w:lineRule="auto"/>
        <w:jc w:val="center"/>
        <w:rPr>
          <w:rFonts w:ascii="Times New Roman" w:hAnsi="Times New Roman"/>
          <w:b/>
          <w:sz w:val="26"/>
          <w:szCs w:val="24"/>
        </w:rPr>
      </w:pPr>
      <w:r w:rsidRPr="00E26139">
        <w:rPr>
          <w:rFonts w:ascii="Times New Roman" w:hAnsi="Times New Roman"/>
          <w:b/>
          <w:sz w:val="26"/>
          <w:szCs w:val="24"/>
        </w:rPr>
        <w:t>QUYẾT ĐỊNH</w:t>
      </w:r>
    </w:p>
    <w:p w:rsidR="00306846" w:rsidRPr="00C43FD1" w:rsidRDefault="00306846" w:rsidP="00C43FD1">
      <w:pPr>
        <w:spacing w:before="120" w:after="0" w:line="240" w:lineRule="auto"/>
        <w:jc w:val="center"/>
        <w:rPr>
          <w:rFonts w:ascii="Times New Roman" w:hAnsi="Times New Roman"/>
          <w:b/>
          <w:sz w:val="24"/>
          <w:szCs w:val="24"/>
        </w:rPr>
      </w:pPr>
      <w:r w:rsidRPr="00C43FD1">
        <w:rPr>
          <w:rFonts w:ascii="Times New Roman" w:hAnsi="Times New Roman"/>
          <w:b/>
          <w:sz w:val="24"/>
          <w:szCs w:val="24"/>
        </w:rPr>
        <w:t xml:space="preserve">V/v </w:t>
      </w:r>
      <w:r w:rsidR="003D4BB6">
        <w:rPr>
          <w:rFonts w:ascii="Times New Roman" w:hAnsi="Times New Roman"/>
          <w:b/>
          <w:sz w:val="24"/>
          <w:szCs w:val="24"/>
        </w:rPr>
        <w:t>Ban hành c</w:t>
      </w:r>
      <w:r w:rsidR="003D4BB6" w:rsidRPr="003D4BB6">
        <w:rPr>
          <w:rFonts w:ascii="Times New Roman" w:hAnsi="Times New Roman"/>
          <w:b/>
          <w:sz w:val="24"/>
          <w:szCs w:val="24"/>
        </w:rPr>
        <w:t>ác văn bản pháp lý và quy định về hoạt động sở hữu trí tuệ</w:t>
      </w:r>
      <w:r w:rsidR="003D4BB6">
        <w:rPr>
          <w:rFonts w:ascii="Times New Roman" w:hAnsi="Times New Roman"/>
          <w:b/>
          <w:sz w:val="24"/>
          <w:szCs w:val="24"/>
        </w:rPr>
        <w:br/>
      </w:r>
      <w:r w:rsidR="003D4BB6" w:rsidRPr="003D4BB6">
        <w:rPr>
          <w:rFonts w:ascii="Times New Roman" w:hAnsi="Times New Roman"/>
          <w:b/>
          <w:sz w:val="24"/>
          <w:szCs w:val="24"/>
        </w:rPr>
        <w:t>tại Trường Đại học Khoa học Huế</w:t>
      </w:r>
    </w:p>
    <w:p w:rsidR="00306846" w:rsidRPr="00C43FD1" w:rsidRDefault="00372112" w:rsidP="00C43FD1">
      <w:pPr>
        <w:spacing w:before="120" w:after="0" w:line="240" w:lineRule="auto"/>
        <w:jc w:val="center"/>
        <w:rPr>
          <w:rFonts w:ascii="Times New Roman" w:hAnsi="Times New Roman"/>
          <w:sz w:val="24"/>
          <w:szCs w:val="24"/>
        </w:rPr>
      </w:pPr>
      <w:r>
        <w:rPr>
          <w:noProof/>
          <w:sz w:val="24"/>
          <w:szCs w:val="24"/>
        </w:rPr>
        <w:pict>
          <v:shape id="_x0000_s1028" type="#_x0000_t32" style="position:absolute;left:0;text-align:left;margin-left:154.7pt;margin-top:3.7pt;width:179.2pt;height:0;z-index:3" o:connectortype="straight"/>
        </w:pict>
      </w:r>
    </w:p>
    <w:p w:rsidR="00306846" w:rsidRPr="00C43FD1" w:rsidRDefault="00306846" w:rsidP="00C43FD1">
      <w:pPr>
        <w:spacing w:before="120" w:after="120" w:line="240" w:lineRule="auto"/>
        <w:jc w:val="center"/>
        <w:rPr>
          <w:rFonts w:ascii="Times New Roman" w:hAnsi="Times New Roman"/>
          <w:b/>
          <w:sz w:val="24"/>
          <w:szCs w:val="24"/>
        </w:rPr>
      </w:pPr>
      <w:r w:rsidRPr="00C43FD1">
        <w:rPr>
          <w:rFonts w:ascii="Times New Roman" w:hAnsi="Times New Roman"/>
          <w:b/>
          <w:sz w:val="24"/>
          <w:szCs w:val="24"/>
        </w:rPr>
        <w:t xml:space="preserve">HIỆU TRƯỞNG TRƯỜNG ĐẠI HỌC KHOA HỌC </w:t>
      </w:r>
    </w:p>
    <w:p w:rsidR="00306846" w:rsidRPr="00C43FD1" w:rsidRDefault="00306846" w:rsidP="00C43FD1">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Căn cứ Nghị định 30/CP ngày 04/04/1994 của Chính phủ về việc thành lập Đại học Huế;</w:t>
      </w:r>
    </w:p>
    <w:p w:rsidR="00306846" w:rsidRDefault="000C589D" w:rsidP="00C43FD1">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Căn cứ Quyết định số 1973/QĐ-ĐHH ngày 31/10/2014 của Giám đốc Đại học Huế về việc bổ nhiệm Hiệu trưởng Trường Đại học Khoa học nhiệm kỳ 2014-2019 và Quyết định số 76/ĐHH ngày 6/12/1997 của Giám đốc Đại học Huế quy định chức năng, nhiệm vụ, tổ chức và quản lý của Trường Đại học Khoa học;</w:t>
      </w:r>
    </w:p>
    <w:p w:rsidR="008659F9" w:rsidRPr="008659F9" w:rsidRDefault="008659F9" w:rsidP="008659F9">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Căn cứ </w:t>
      </w:r>
      <w:r w:rsidRPr="008659F9">
        <w:rPr>
          <w:rFonts w:ascii="Times New Roman" w:hAnsi="Times New Roman"/>
          <w:sz w:val="24"/>
          <w:szCs w:val="24"/>
        </w:rPr>
        <w:t>Luật Sở hữu trí tuệ năm 2005 ngày 29 tháng 11 năm 2005 (sửa đổi, bổ sung năm 2009);</w:t>
      </w:r>
    </w:p>
    <w:p w:rsidR="008659F9" w:rsidRPr="008659F9" w:rsidRDefault="008659F9" w:rsidP="008659F9">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Căn cứ </w:t>
      </w:r>
      <w:r w:rsidRPr="008659F9">
        <w:rPr>
          <w:rFonts w:ascii="Times New Roman" w:hAnsi="Times New Roman"/>
          <w:sz w:val="24"/>
          <w:szCs w:val="24"/>
        </w:rPr>
        <w:t>Luật Chuyển giao công nghệ ngày 20 tháng 01 năm 2006 và sửa đổi bổ sung 2008;</w:t>
      </w:r>
    </w:p>
    <w:p w:rsidR="008659F9" w:rsidRPr="008659F9" w:rsidRDefault="008659F9" w:rsidP="008659F9">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Căn cứ </w:t>
      </w:r>
      <w:r w:rsidRPr="008659F9">
        <w:rPr>
          <w:rFonts w:ascii="Times New Roman" w:hAnsi="Times New Roman"/>
          <w:sz w:val="24"/>
          <w:szCs w:val="24"/>
        </w:rPr>
        <w:t>Quyết định số 78/2008/QĐ-BGDĐT ngày 29 tháng 12 năm 2008 của Bộ trưởng Bộ Giáo dục và Đào tạo ban hành quy chế quản lý hoạt động sở hữu trí tuệ tại các cơ sở giáo dục đại học;</w:t>
      </w:r>
    </w:p>
    <w:p w:rsidR="008659F9" w:rsidRPr="008659F9" w:rsidRDefault="008659F9" w:rsidP="008659F9">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Căn cứ </w:t>
      </w:r>
      <w:r w:rsidRPr="008659F9">
        <w:rPr>
          <w:rFonts w:ascii="Times New Roman" w:hAnsi="Times New Roman"/>
          <w:sz w:val="24"/>
          <w:szCs w:val="24"/>
        </w:rPr>
        <w:t>Quyết định số 269/QĐ-ĐHH-KHCN ngày 29 tháng 12 năm 2009 của Giám đốc Đại học Huế ban hành Quy định về quản lý hoạt động Sở hữu trí tuệ tại các đơn vị trực thuộc Đại học Huế;</w:t>
      </w:r>
    </w:p>
    <w:p w:rsidR="008659F9" w:rsidRDefault="008659F9" w:rsidP="008659F9">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Căn cứ </w:t>
      </w:r>
      <w:r w:rsidRPr="008659F9">
        <w:rPr>
          <w:rFonts w:ascii="Times New Roman" w:hAnsi="Times New Roman"/>
          <w:sz w:val="24"/>
          <w:szCs w:val="24"/>
        </w:rPr>
        <w:t>Chiến lược phát triển hoạt động sở hữu trí tuệ của Đại học Huế giai đoạn 2015-2020 và tầm nhìn đến năm 2030.</w:t>
      </w:r>
    </w:p>
    <w:p w:rsidR="00306846" w:rsidRPr="00C43FD1" w:rsidRDefault="00306846" w:rsidP="00C43FD1">
      <w:pPr>
        <w:spacing w:before="120" w:after="120" w:line="240" w:lineRule="auto"/>
        <w:ind w:firstLine="561"/>
        <w:jc w:val="both"/>
        <w:rPr>
          <w:rFonts w:ascii="Times New Roman" w:hAnsi="Times New Roman"/>
          <w:sz w:val="24"/>
          <w:szCs w:val="24"/>
        </w:rPr>
      </w:pPr>
      <w:r w:rsidRPr="00C43FD1">
        <w:rPr>
          <w:rFonts w:ascii="Times New Roman" w:hAnsi="Times New Roman"/>
          <w:sz w:val="24"/>
          <w:szCs w:val="24"/>
        </w:rPr>
        <w:t xml:space="preserve">Theo đề nghị của ông </w:t>
      </w:r>
      <w:r w:rsidR="0019366C">
        <w:rPr>
          <w:rFonts w:ascii="Times New Roman" w:hAnsi="Times New Roman"/>
          <w:sz w:val="24"/>
          <w:szCs w:val="24"/>
        </w:rPr>
        <w:t>T</w:t>
      </w:r>
      <w:r w:rsidRPr="00C43FD1">
        <w:rPr>
          <w:rFonts w:ascii="Times New Roman" w:hAnsi="Times New Roman"/>
          <w:sz w:val="24"/>
          <w:szCs w:val="24"/>
        </w:rPr>
        <w:t xml:space="preserve">rưởng phòng KHCN – HTQT, </w:t>
      </w:r>
    </w:p>
    <w:p w:rsidR="00306846" w:rsidRPr="00C43FD1" w:rsidRDefault="00306846" w:rsidP="00C43FD1">
      <w:pPr>
        <w:spacing w:after="0" w:line="240" w:lineRule="auto"/>
        <w:ind w:firstLine="561"/>
        <w:jc w:val="both"/>
        <w:rPr>
          <w:rFonts w:ascii="Times New Roman" w:hAnsi="Times New Roman"/>
          <w:sz w:val="24"/>
          <w:szCs w:val="24"/>
        </w:rPr>
      </w:pPr>
    </w:p>
    <w:p w:rsidR="00306846" w:rsidRPr="00C43FD1" w:rsidRDefault="00306846" w:rsidP="00C43FD1">
      <w:pPr>
        <w:spacing w:before="120" w:after="120" w:line="240" w:lineRule="auto"/>
        <w:jc w:val="center"/>
        <w:rPr>
          <w:rFonts w:ascii="Times New Roman" w:hAnsi="Times New Roman"/>
          <w:b/>
          <w:sz w:val="24"/>
          <w:szCs w:val="24"/>
        </w:rPr>
      </w:pPr>
      <w:r w:rsidRPr="00C43FD1">
        <w:rPr>
          <w:rFonts w:ascii="Times New Roman" w:hAnsi="Times New Roman"/>
          <w:b/>
          <w:sz w:val="24"/>
          <w:szCs w:val="24"/>
        </w:rPr>
        <w:t>QUYẾT ĐỊNH:</w:t>
      </w:r>
    </w:p>
    <w:p w:rsidR="00306846" w:rsidRPr="00C43FD1" w:rsidRDefault="00306846" w:rsidP="008659F9">
      <w:pPr>
        <w:spacing w:before="120" w:after="120" w:line="240" w:lineRule="auto"/>
        <w:ind w:firstLine="720"/>
        <w:jc w:val="both"/>
        <w:rPr>
          <w:rFonts w:ascii="Times New Roman" w:hAnsi="Times New Roman"/>
          <w:b/>
          <w:sz w:val="24"/>
          <w:szCs w:val="24"/>
        </w:rPr>
      </w:pPr>
      <w:r w:rsidRPr="00C43FD1">
        <w:rPr>
          <w:rFonts w:ascii="Times New Roman" w:hAnsi="Times New Roman"/>
          <w:b/>
          <w:sz w:val="24"/>
          <w:szCs w:val="24"/>
        </w:rPr>
        <w:t>Điều 1</w:t>
      </w:r>
      <w:r w:rsidRPr="00C43FD1">
        <w:rPr>
          <w:rFonts w:ascii="Times New Roman" w:hAnsi="Times New Roman"/>
          <w:sz w:val="24"/>
          <w:szCs w:val="24"/>
        </w:rPr>
        <w:t xml:space="preserve">. </w:t>
      </w:r>
      <w:r w:rsidR="003D4BB6">
        <w:rPr>
          <w:rFonts w:ascii="Times New Roman" w:hAnsi="Times New Roman"/>
          <w:sz w:val="24"/>
          <w:szCs w:val="24"/>
        </w:rPr>
        <w:t xml:space="preserve">Ban hành kèm theo Quyết định này </w:t>
      </w:r>
      <w:r w:rsidR="003D4BB6" w:rsidRPr="003D4BB6">
        <w:rPr>
          <w:rFonts w:ascii="Times New Roman" w:hAnsi="Times New Roman"/>
          <w:sz w:val="24"/>
          <w:szCs w:val="24"/>
        </w:rPr>
        <w:t>các văn bản pháp lý và quy định về hoạt động sở hữu trí tuệ</w:t>
      </w:r>
      <w:r w:rsidR="003D4BB6">
        <w:rPr>
          <w:rFonts w:ascii="Times New Roman" w:hAnsi="Times New Roman"/>
          <w:sz w:val="24"/>
          <w:szCs w:val="24"/>
        </w:rPr>
        <w:t xml:space="preserve"> </w:t>
      </w:r>
      <w:r w:rsidR="003D4BB6" w:rsidRPr="003D4BB6">
        <w:rPr>
          <w:rFonts w:ascii="Times New Roman" w:hAnsi="Times New Roman"/>
          <w:sz w:val="24"/>
          <w:szCs w:val="24"/>
        </w:rPr>
        <w:t>tại T</w:t>
      </w:r>
      <w:bookmarkStart w:id="0" w:name="_GoBack"/>
      <w:bookmarkEnd w:id="0"/>
      <w:r w:rsidR="003D4BB6" w:rsidRPr="003D4BB6">
        <w:rPr>
          <w:rFonts w:ascii="Times New Roman" w:hAnsi="Times New Roman"/>
          <w:sz w:val="24"/>
          <w:szCs w:val="24"/>
        </w:rPr>
        <w:t>rường Đại học Khoa học Huế</w:t>
      </w:r>
      <w:r w:rsidR="003D4BB6">
        <w:rPr>
          <w:rFonts w:ascii="Times New Roman" w:hAnsi="Times New Roman"/>
          <w:sz w:val="24"/>
          <w:szCs w:val="24"/>
        </w:rPr>
        <w:t>, bao gồm</w:t>
      </w:r>
      <w:r w:rsidR="008659F9">
        <w:rPr>
          <w:rFonts w:ascii="Times New Roman" w:hAnsi="Times New Roman"/>
          <w:sz w:val="24"/>
          <w:szCs w:val="24"/>
        </w:rPr>
        <w:t>: “</w:t>
      </w:r>
      <w:r w:rsidR="008659F9" w:rsidRPr="008659F9">
        <w:rPr>
          <w:rFonts w:ascii="Times New Roman" w:hAnsi="Times New Roman"/>
          <w:i/>
          <w:sz w:val="24"/>
          <w:szCs w:val="24"/>
        </w:rPr>
        <w:t>Chiến lược phát triển hoạt động sở hữu trí tuệ của Trường Đại học Khoa học Huế giai đoạn 2015 - 2020 và tầm nhìn đến năm 2030</w:t>
      </w:r>
      <w:r w:rsidR="008659F9">
        <w:rPr>
          <w:rFonts w:ascii="Times New Roman" w:hAnsi="Times New Roman"/>
          <w:sz w:val="24"/>
          <w:szCs w:val="24"/>
        </w:rPr>
        <w:t>”, “</w:t>
      </w:r>
      <w:r w:rsidR="008659F9" w:rsidRPr="008659F9">
        <w:rPr>
          <w:rFonts w:ascii="Times New Roman" w:hAnsi="Times New Roman"/>
          <w:i/>
          <w:sz w:val="24"/>
          <w:szCs w:val="24"/>
        </w:rPr>
        <w:t>Quy định về quản lý hoạt động sở hữu trí tuệ tại Trường Đại học Khoa học Huế</w:t>
      </w:r>
      <w:r w:rsidR="008659F9">
        <w:rPr>
          <w:rFonts w:ascii="Times New Roman" w:hAnsi="Times New Roman"/>
          <w:sz w:val="24"/>
          <w:szCs w:val="24"/>
        </w:rPr>
        <w:t>”, “</w:t>
      </w:r>
      <w:r w:rsidR="008659F9" w:rsidRPr="008659F9">
        <w:rPr>
          <w:rFonts w:ascii="Times New Roman" w:hAnsi="Times New Roman"/>
          <w:i/>
          <w:sz w:val="24"/>
          <w:szCs w:val="24"/>
        </w:rPr>
        <w:t>Quy chế hoạt động sở hữu trí tuệ tại Trường Đại học Khoa học Huế</w:t>
      </w:r>
      <w:r w:rsidR="008659F9">
        <w:rPr>
          <w:rFonts w:ascii="Times New Roman" w:hAnsi="Times New Roman"/>
          <w:sz w:val="24"/>
          <w:szCs w:val="24"/>
        </w:rPr>
        <w:t>”, “</w:t>
      </w:r>
      <w:r w:rsidR="008659F9" w:rsidRPr="008659F9">
        <w:rPr>
          <w:rFonts w:ascii="Times New Roman" w:hAnsi="Times New Roman"/>
          <w:i/>
          <w:sz w:val="24"/>
          <w:szCs w:val="24"/>
        </w:rPr>
        <w:t>Quy chế khai thác thương mại các tài sản trí tuệ</w:t>
      </w:r>
      <w:r w:rsidR="008659F9">
        <w:rPr>
          <w:rFonts w:ascii="Times New Roman" w:hAnsi="Times New Roman"/>
          <w:sz w:val="24"/>
          <w:szCs w:val="24"/>
        </w:rPr>
        <w:t>”</w:t>
      </w:r>
      <w:r w:rsidRPr="00C43FD1">
        <w:rPr>
          <w:rFonts w:ascii="Times New Roman" w:hAnsi="Times New Roman"/>
          <w:sz w:val="24"/>
          <w:szCs w:val="24"/>
        </w:rPr>
        <w:t>.</w:t>
      </w:r>
    </w:p>
    <w:p w:rsidR="00306846" w:rsidRPr="00C43FD1" w:rsidRDefault="00306846" w:rsidP="00C43FD1">
      <w:pPr>
        <w:spacing w:before="120" w:after="120" w:line="240" w:lineRule="auto"/>
        <w:ind w:firstLine="720"/>
        <w:jc w:val="both"/>
        <w:rPr>
          <w:rFonts w:ascii="Times New Roman" w:hAnsi="Times New Roman"/>
          <w:sz w:val="24"/>
          <w:szCs w:val="24"/>
        </w:rPr>
      </w:pPr>
      <w:r w:rsidRPr="00C43FD1">
        <w:rPr>
          <w:rFonts w:ascii="Times New Roman" w:hAnsi="Times New Roman"/>
          <w:b/>
          <w:sz w:val="24"/>
          <w:szCs w:val="24"/>
        </w:rPr>
        <w:t xml:space="preserve">Điều 2. </w:t>
      </w:r>
      <w:r w:rsidR="003D4BB6">
        <w:rPr>
          <w:rFonts w:ascii="Times New Roman" w:hAnsi="Times New Roman"/>
          <w:sz w:val="24"/>
          <w:szCs w:val="24"/>
        </w:rPr>
        <w:t>Quyết định này có hiệu lực kể từ ngày ký</w:t>
      </w:r>
      <w:r w:rsidRPr="00C43FD1">
        <w:rPr>
          <w:rFonts w:ascii="Times New Roman" w:hAnsi="Times New Roman"/>
          <w:sz w:val="24"/>
          <w:szCs w:val="24"/>
        </w:rPr>
        <w:t>.</w:t>
      </w:r>
    </w:p>
    <w:p w:rsidR="00306846" w:rsidRPr="00C43FD1" w:rsidRDefault="00306846" w:rsidP="00C43FD1">
      <w:pPr>
        <w:spacing w:before="120" w:after="120" w:line="240" w:lineRule="auto"/>
        <w:ind w:firstLine="720"/>
        <w:jc w:val="both"/>
        <w:rPr>
          <w:rFonts w:ascii="Times New Roman" w:hAnsi="Times New Roman"/>
          <w:sz w:val="24"/>
          <w:szCs w:val="24"/>
        </w:rPr>
      </w:pPr>
      <w:r w:rsidRPr="00C43FD1">
        <w:rPr>
          <w:rFonts w:ascii="Times New Roman" w:hAnsi="Times New Roman"/>
          <w:b/>
          <w:sz w:val="24"/>
          <w:szCs w:val="24"/>
        </w:rPr>
        <w:t xml:space="preserve">Điều 3. </w:t>
      </w:r>
      <w:r w:rsidRPr="00C43FD1">
        <w:rPr>
          <w:rFonts w:ascii="Times New Roman" w:hAnsi="Times New Roman"/>
          <w:sz w:val="24"/>
          <w:szCs w:val="24"/>
        </w:rPr>
        <w:t>Các ông/bà trưởng đơn vị chịu trách nhiệm thi hành quyết định này.</w:t>
      </w:r>
    </w:p>
    <w:tbl>
      <w:tblPr>
        <w:tblW w:w="10206" w:type="dxa"/>
        <w:tblLook w:val="00A0" w:firstRow="1" w:lastRow="0" w:firstColumn="1" w:lastColumn="0" w:noHBand="0" w:noVBand="0"/>
      </w:tblPr>
      <w:tblGrid>
        <w:gridCol w:w="3676"/>
        <w:gridCol w:w="6530"/>
      </w:tblGrid>
      <w:tr w:rsidR="00306846" w:rsidRPr="00C43FD1" w:rsidTr="00F967C8">
        <w:trPr>
          <w:trHeight w:val="179"/>
        </w:trPr>
        <w:tc>
          <w:tcPr>
            <w:tcW w:w="3676" w:type="dxa"/>
          </w:tcPr>
          <w:p w:rsidR="00306846" w:rsidRPr="00C43FD1" w:rsidRDefault="00306846" w:rsidP="00C43FD1">
            <w:pPr>
              <w:spacing w:after="0" w:line="240" w:lineRule="auto"/>
              <w:rPr>
                <w:rFonts w:ascii="Times New Roman" w:hAnsi="Times New Roman"/>
                <w:b/>
                <w:i/>
              </w:rPr>
            </w:pPr>
          </w:p>
          <w:p w:rsidR="00306846" w:rsidRPr="00C43FD1" w:rsidRDefault="00306846" w:rsidP="00C43FD1">
            <w:pPr>
              <w:spacing w:after="0" w:line="240" w:lineRule="auto"/>
              <w:rPr>
                <w:rFonts w:ascii="Times New Roman" w:hAnsi="Times New Roman"/>
                <w:b/>
                <w:i/>
              </w:rPr>
            </w:pPr>
            <w:r w:rsidRPr="00C43FD1">
              <w:rPr>
                <w:rFonts w:ascii="Times New Roman" w:hAnsi="Times New Roman"/>
                <w:b/>
                <w:i/>
              </w:rPr>
              <w:t>Nơi nhận:</w:t>
            </w:r>
          </w:p>
          <w:p w:rsidR="00306846" w:rsidRPr="00C43FD1" w:rsidRDefault="00306846" w:rsidP="00C43FD1">
            <w:pPr>
              <w:numPr>
                <w:ilvl w:val="0"/>
                <w:numId w:val="1"/>
              </w:numPr>
              <w:tabs>
                <w:tab w:val="clear" w:pos="720"/>
              </w:tabs>
              <w:spacing w:after="0" w:line="240" w:lineRule="auto"/>
              <w:ind w:left="284" w:hanging="210"/>
              <w:jc w:val="both"/>
              <w:rPr>
                <w:rFonts w:ascii="Times New Roman" w:hAnsi="Times New Roman"/>
              </w:rPr>
            </w:pPr>
            <w:r w:rsidRPr="00C43FD1">
              <w:rPr>
                <w:rFonts w:ascii="Times New Roman" w:hAnsi="Times New Roman"/>
              </w:rPr>
              <w:t>Như điều 3 để thi hành</w:t>
            </w:r>
            <w:r w:rsidR="000C589D" w:rsidRPr="00C43FD1">
              <w:rPr>
                <w:rFonts w:ascii="Times New Roman" w:hAnsi="Times New Roman"/>
              </w:rPr>
              <w:t>;</w:t>
            </w:r>
          </w:p>
          <w:p w:rsidR="00306846" w:rsidRPr="00C43FD1" w:rsidRDefault="00306846" w:rsidP="00C43FD1">
            <w:pPr>
              <w:numPr>
                <w:ilvl w:val="0"/>
                <w:numId w:val="1"/>
              </w:numPr>
              <w:tabs>
                <w:tab w:val="clear" w:pos="720"/>
              </w:tabs>
              <w:spacing w:after="0" w:line="240" w:lineRule="auto"/>
              <w:ind w:left="284" w:hanging="210"/>
              <w:jc w:val="both"/>
              <w:rPr>
                <w:rFonts w:ascii="Times New Roman" w:hAnsi="Times New Roman"/>
              </w:rPr>
            </w:pPr>
            <w:r w:rsidRPr="00C43FD1">
              <w:rPr>
                <w:rFonts w:ascii="Times New Roman" w:hAnsi="Times New Roman"/>
              </w:rPr>
              <w:t>BGH (để chỉ đạo)</w:t>
            </w:r>
            <w:r w:rsidR="000C589D" w:rsidRPr="00C43FD1">
              <w:rPr>
                <w:rFonts w:ascii="Times New Roman" w:hAnsi="Times New Roman"/>
              </w:rPr>
              <w:t>;</w:t>
            </w:r>
          </w:p>
          <w:p w:rsidR="00306846" w:rsidRPr="00C43FD1" w:rsidRDefault="00306846" w:rsidP="00C43FD1">
            <w:pPr>
              <w:numPr>
                <w:ilvl w:val="0"/>
                <w:numId w:val="1"/>
              </w:numPr>
              <w:tabs>
                <w:tab w:val="clear" w:pos="720"/>
              </w:tabs>
              <w:spacing w:after="0" w:line="240" w:lineRule="auto"/>
              <w:ind w:left="284" w:hanging="210"/>
              <w:jc w:val="both"/>
              <w:rPr>
                <w:rFonts w:ascii="Times New Roman" w:hAnsi="Times New Roman"/>
              </w:rPr>
            </w:pPr>
            <w:r w:rsidRPr="00C43FD1">
              <w:rPr>
                <w:rFonts w:ascii="Times New Roman" w:hAnsi="Times New Roman"/>
              </w:rPr>
              <w:t>Lưu VT, P. KHCN-HTQT.</w:t>
            </w:r>
          </w:p>
        </w:tc>
        <w:tc>
          <w:tcPr>
            <w:tcW w:w="6530" w:type="dxa"/>
          </w:tcPr>
          <w:p w:rsidR="00306846" w:rsidRPr="00C43FD1" w:rsidRDefault="00306846" w:rsidP="00C43FD1">
            <w:pPr>
              <w:spacing w:before="120" w:after="0" w:line="240" w:lineRule="auto"/>
              <w:jc w:val="center"/>
              <w:rPr>
                <w:rFonts w:ascii="Times New Roman" w:hAnsi="Times New Roman"/>
                <w:b/>
                <w:sz w:val="24"/>
                <w:szCs w:val="24"/>
              </w:rPr>
            </w:pPr>
            <w:r w:rsidRPr="00C43FD1">
              <w:rPr>
                <w:rFonts w:ascii="Times New Roman" w:hAnsi="Times New Roman"/>
                <w:b/>
                <w:sz w:val="24"/>
                <w:szCs w:val="24"/>
              </w:rPr>
              <w:t>HIỆU TRƯỞNG</w:t>
            </w:r>
          </w:p>
          <w:p w:rsidR="00306846" w:rsidRDefault="00372112" w:rsidP="00C43FD1">
            <w:pPr>
              <w:spacing w:before="120" w:after="0" w:line="240" w:lineRule="auto"/>
              <w:jc w:val="center"/>
              <w:rPr>
                <w:rFonts w:ascii="Times New Roman" w:hAnsi="Times New Roman"/>
                <w:b/>
                <w:sz w:val="24"/>
                <w:szCs w:val="24"/>
              </w:rPr>
            </w:pPr>
            <w:r>
              <w:rPr>
                <w:rFonts w:ascii="Times New Roman" w:hAnsi="Times New Roman"/>
                <w:b/>
                <w:sz w:val="24"/>
                <w:szCs w:val="24"/>
              </w:rPr>
              <w:t>(đã ký)</w:t>
            </w:r>
          </w:p>
          <w:p w:rsidR="00306846" w:rsidRPr="00C43FD1" w:rsidRDefault="00372112" w:rsidP="00372112">
            <w:pPr>
              <w:spacing w:before="120" w:after="0" w:line="240" w:lineRule="auto"/>
              <w:jc w:val="center"/>
              <w:rPr>
                <w:rFonts w:ascii="Times New Roman" w:hAnsi="Times New Roman"/>
                <w:b/>
                <w:sz w:val="24"/>
                <w:szCs w:val="24"/>
              </w:rPr>
            </w:pPr>
            <w:r>
              <w:rPr>
                <w:rFonts w:ascii="Times New Roman" w:hAnsi="Times New Roman"/>
                <w:b/>
                <w:sz w:val="24"/>
                <w:szCs w:val="24"/>
              </w:rPr>
              <w:t>PGS.TS. Hoàng Văn Hiển</w:t>
            </w:r>
          </w:p>
        </w:tc>
      </w:tr>
    </w:tbl>
    <w:p w:rsidR="00306846" w:rsidRPr="00A27611" w:rsidRDefault="00306846" w:rsidP="003D4BB6">
      <w:pPr>
        <w:spacing w:before="120" w:after="0" w:line="240" w:lineRule="auto"/>
        <w:rPr>
          <w:rFonts w:ascii="Times New Roman" w:hAnsi="Times New Roman"/>
          <w:i/>
          <w:sz w:val="24"/>
          <w:szCs w:val="24"/>
        </w:rPr>
      </w:pPr>
    </w:p>
    <w:sectPr w:rsidR="00306846" w:rsidRPr="00A27611" w:rsidSect="0001583B">
      <w:pgSz w:w="12240" w:h="15840"/>
      <w:pgMar w:top="1134" w:right="107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2A"/>
    <w:multiLevelType w:val="hybridMultilevel"/>
    <w:tmpl w:val="C6A0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358D8"/>
    <w:multiLevelType w:val="hybridMultilevel"/>
    <w:tmpl w:val="2576749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nsid w:val="17A263AC"/>
    <w:multiLevelType w:val="hybridMultilevel"/>
    <w:tmpl w:val="D3389726"/>
    <w:lvl w:ilvl="0" w:tplc="0409000F">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3D5BE2"/>
    <w:multiLevelType w:val="hybridMultilevel"/>
    <w:tmpl w:val="4E72CFBC"/>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
    <w:nsid w:val="22F243E7"/>
    <w:multiLevelType w:val="hybridMultilevel"/>
    <w:tmpl w:val="6F0A4F6E"/>
    <w:lvl w:ilvl="0" w:tplc="FD123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C0BB3"/>
    <w:multiLevelType w:val="hybridMultilevel"/>
    <w:tmpl w:val="1E6C961C"/>
    <w:lvl w:ilvl="0" w:tplc="A97A1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616C4"/>
    <w:multiLevelType w:val="hybridMultilevel"/>
    <w:tmpl w:val="1B7E18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696F94"/>
    <w:multiLevelType w:val="hybridMultilevel"/>
    <w:tmpl w:val="912836D0"/>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8">
    <w:nsid w:val="6DBD496F"/>
    <w:multiLevelType w:val="hybridMultilevel"/>
    <w:tmpl w:val="F078C862"/>
    <w:lvl w:ilvl="0" w:tplc="203E4070">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0012A"/>
    <w:multiLevelType w:val="hybridMultilevel"/>
    <w:tmpl w:val="6102E43E"/>
    <w:lvl w:ilvl="0" w:tplc="0BE6FA2A">
      <w:start w:val="1"/>
      <w:numFmt w:val="decimal"/>
      <w:lvlText w:val="%1."/>
      <w:lvlJc w:val="righ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42A427C"/>
    <w:multiLevelType w:val="hybridMultilevel"/>
    <w:tmpl w:val="7C4AC0A6"/>
    <w:lvl w:ilvl="0" w:tplc="203E4070">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8"/>
  </w:num>
  <w:num w:numId="6">
    <w:abstractNumId w:val="1"/>
  </w:num>
  <w:num w:numId="7">
    <w:abstractNumId w:val="7"/>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B77"/>
    <w:rsid w:val="0001583B"/>
    <w:rsid w:val="00026B01"/>
    <w:rsid w:val="000330CE"/>
    <w:rsid w:val="00070341"/>
    <w:rsid w:val="00070CF6"/>
    <w:rsid w:val="00095C41"/>
    <w:rsid w:val="000C589D"/>
    <w:rsid w:val="00180C34"/>
    <w:rsid w:val="0019366C"/>
    <w:rsid w:val="00201485"/>
    <w:rsid w:val="002206CA"/>
    <w:rsid w:val="00221120"/>
    <w:rsid w:val="00306846"/>
    <w:rsid w:val="00367445"/>
    <w:rsid w:val="00372112"/>
    <w:rsid w:val="003A3E43"/>
    <w:rsid w:val="003A3EB5"/>
    <w:rsid w:val="003D4BB6"/>
    <w:rsid w:val="003E7EF6"/>
    <w:rsid w:val="003F0E3D"/>
    <w:rsid w:val="004075D2"/>
    <w:rsid w:val="00412AF6"/>
    <w:rsid w:val="00447988"/>
    <w:rsid w:val="004878E7"/>
    <w:rsid w:val="005D563C"/>
    <w:rsid w:val="005E43D5"/>
    <w:rsid w:val="005F35BC"/>
    <w:rsid w:val="00600071"/>
    <w:rsid w:val="006222E9"/>
    <w:rsid w:val="00660826"/>
    <w:rsid w:val="006C3498"/>
    <w:rsid w:val="006D0616"/>
    <w:rsid w:val="00731460"/>
    <w:rsid w:val="007367B8"/>
    <w:rsid w:val="007771C8"/>
    <w:rsid w:val="007B5582"/>
    <w:rsid w:val="00814B51"/>
    <w:rsid w:val="008659F9"/>
    <w:rsid w:val="00876E2A"/>
    <w:rsid w:val="008C62F2"/>
    <w:rsid w:val="00950709"/>
    <w:rsid w:val="0095274E"/>
    <w:rsid w:val="009D0075"/>
    <w:rsid w:val="00A14BDB"/>
    <w:rsid w:val="00A27611"/>
    <w:rsid w:val="00A81D5C"/>
    <w:rsid w:val="00AD5B77"/>
    <w:rsid w:val="00AD6FFD"/>
    <w:rsid w:val="00AF7EBA"/>
    <w:rsid w:val="00B046A7"/>
    <w:rsid w:val="00B76E8C"/>
    <w:rsid w:val="00BC2BA9"/>
    <w:rsid w:val="00C21058"/>
    <w:rsid w:val="00C43FD1"/>
    <w:rsid w:val="00CF2A83"/>
    <w:rsid w:val="00D41368"/>
    <w:rsid w:val="00D545DF"/>
    <w:rsid w:val="00DA57B2"/>
    <w:rsid w:val="00E11249"/>
    <w:rsid w:val="00E26139"/>
    <w:rsid w:val="00E952FC"/>
    <w:rsid w:val="00EB4FF6"/>
    <w:rsid w:val="00EE185D"/>
    <w:rsid w:val="00F126E9"/>
    <w:rsid w:val="00F967C8"/>
    <w:rsid w:val="00FA64AB"/>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Baophongpc</dc:creator>
  <cp:keywords/>
  <dc:description/>
  <cp:lastModifiedBy>Admin</cp:lastModifiedBy>
  <cp:revision>47</cp:revision>
  <cp:lastPrinted>2015-06-15T07:34:00Z</cp:lastPrinted>
  <dcterms:created xsi:type="dcterms:W3CDTF">2014-03-03T01:51:00Z</dcterms:created>
  <dcterms:modified xsi:type="dcterms:W3CDTF">2018-09-04T03:36:00Z</dcterms:modified>
</cp:coreProperties>
</file>